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91" w:rsidRPr="008D2A66" w:rsidRDefault="002B3F91" w:rsidP="002B3F91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-138332</wp:posOffset>
            </wp:positionH>
            <wp:positionV relativeFrom="paragraph">
              <wp:posOffset>-109471</wp:posOffset>
            </wp:positionV>
            <wp:extent cx="1044806" cy="1336431"/>
            <wp:effectExtent l="19050" t="0" r="2944" b="0"/>
            <wp:wrapNone/>
            <wp:docPr id="21" name="Рисунок 21" descr="Дагестанская Правда -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Дагестанская Правда - 1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806" cy="1336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2A66">
        <w:rPr>
          <w:rFonts w:ascii="Times New Roman" w:hAnsi="Times New Roman" w:cs="Times New Roman"/>
          <w:b/>
          <w:sz w:val="20"/>
          <w:szCs w:val="20"/>
        </w:rPr>
        <w:t>РОССИЙСКАЯ ФЕДЕРАЦИЯ</w:t>
      </w:r>
    </w:p>
    <w:p w:rsidR="002B3F91" w:rsidRPr="008D2A66" w:rsidRDefault="002B3F91" w:rsidP="002B3F91">
      <w:pPr>
        <w:tabs>
          <w:tab w:val="left" w:pos="0"/>
          <w:tab w:val="left" w:pos="2127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5521630</wp:posOffset>
            </wp:positionH>
            <wp:positionV relativeFrom="paragraph">
              <wp:posOffset>41828</wp:posOffset>
            </wp:positionV>
            <wp:extent cx="1221922" cy="801584"/>
            <wp:effectExtent l="19050" t="0" r="0" b="0"/>
            <wp:wrapNone/>
            <wp:docPr id="18" name="Рисунок 18" descr="Союз архитекторов России Но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оюз архитекторов России Новост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922" cy="801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8"/>
          <w:szCs w:val="18"/>
        </w:rPr>
        <w:t>МИНИСТЕРСТВО ОБРАЗОВАНИЯ И</w:t>
      </w:r>
      <w:r w:rsidRPr="008D2A66">
        <w:rPr>
          <w:rFonts w:ascii="Times New Roman" w:hAnsi="Times New Roman" w:cs="Times New Roman"/>
          <w:b/>
          <w:sz w:val="18"/>
          <w:szCs w:val="18"/>
        </w:rPr>
        <w:t xml:space="preserve"> НАУКИ РЕСПУБЛИКИ ДАГЕСТАН</w:t>
      </w:r>
    </w:p>
    <w:p w:rsidR="002B3F91" w:rsidRDefault="002B3F91" w:rsidP="002B3F91">
      <w:pPr>
        <w:tabs>
          <w:tab w:val="left" w:pos="0"/>
          <w:tab w:val="left" w:pos="3261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D2A66">
        <w:rPr>
          <w:rFonts w:ascii="Times New Roman" w:hAnsi="Times New Roman" w:cs="Times New Roman"/>
          <w:b/>
          <w:sz w:val="18"/>
          <w:szCs w:val="18"/>
        </w:rPr>
        <w:t xml:space="preserve">МУНИЦИПАЛЬНОЕ БЮДЖЕТНОЕ </w:t>
      </w:r>
      <w:r>
        <w:rPr>
          <w:rFonts w:ascii="Times New Roman" w:hAnsi="Times New Roman" w:cs="Times New Roman"/>
          <w:b/>
          <w:sz w:val="18"/>
          <w:szCs w:val="18"/>
        </w:rPr>
        <w:t xml:space="preserve">ОБЩЕОБРАЗОВАТЕЛЬНОЕ </w:t>
      </w:r>
      <w:r w:rsidRPr="008D2A66">
        <w:rPr>
          <w:rFonts w:ascii="Times New Roman" w:hAnsi="Times New Roman" w:cs="Times New Roman"/>
          <w:b/>
          <w:sz w:val="18"/>
          <w:szCs w:val="18"/>
        </w:rPr>
        <w:t xml:space="preserve">УЧРЕЖДЕНИЕ </w:t>
      </w:r>
    </w:p>
    <w:p w:rsidR="002B3F91" w:rsidRPr="008D2A66" w:rsidRDefault="002B3F91" w:rsidP="002B3F91">
      <w:pPr>
        <w:tabs>
          <w:tab w:val="left" w:pos="0"/>
          <w:tab w:val="left" w:pos="3261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D2A66">
        <w:rPr>
          <w:rFonts w:ascii="Times New Roman" w:hAnsi="Times New Roman" w:cs="Times New Roman"/>
          <w:b/>
          <w:sz w:val="18"/>
          <w:szCs w:val="18"/>
        </w:rPr>
        <w:t>ГОРОДСКОГО ОКРУГА «ГОРОД ДЕРБЕНТ»</w:t>
      </w:r>
    </w:p>
    <w:p w:rsidR="002B3F91" w:rsidRPr="008D2A66" w:rsidRDefault="002B3F91" w:rsidP="002B3F91">
      <w:pPr>
        <w:tabs>
          <w:tab w:val="left" w:pos="0"/>
          <w:tab w:val="left" w:pos="3261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D2A66">
        <w:rPr>
          <w:rFonts w:ascii="Times New Roman" w:hAnsi="Times New Roman" w:cs="Times New Roman"/>
          <w:b/>
          <w:sz w:val="18"/>
          <w:szCs w:val="18"/>
        </w:rPr>
        <w:t xml:space="preserve"> «СРЕДНЯЯ ОБЩЕОБРАЗОВАТЕЛЬНАЯ ШКОЛА №11»</w:t>
      </w:r>
    </w:p>
    <w:p w:rsidR="002B3F91" w:rsidRDefault="002B3F91" w:rsidP="002B3F91">
      <w:pPr>
        <w:tabs>
          <w:tab w:val="left" w:pos="0"/>
          <w:tab w:val="left" w:pos="3261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ИМЕНИ Ш.С.АБРАМОВА</w:t>
      </w:r>
    </w:p>
    <w:p w:rsidR="002B3F91" w:rsidRPr="008D2A66" w:rsidRDefault="002B3F91" w:rsidP="002B3F91">
      <w:pPr>
        <w:tabs>
          <w:tab w:val="left" w:pos="0"/>
          <w:tab w:val="left" w:pos="3261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D2A66">
        <w:rPr>
          <w:rFonts w:ascii="Times New Roman" w:hAnsi="Times New Roman" w:cs="Times New Roman"/>
          <w:b/>
          <w:sz w:val="18"/>
          <w:szCs w:val="18"/>
        </w:rPr>
        <w:t>АССОЦИИРОВАННАЯ ШКОЛА ЮНЕСКО</w:t>
      </w:r>
    </w:p>
    <w:p w:rsidR="002B3F91" w:rsidRDefault="002B3F91" w:rsidP="002B3F91">
      <w:pPr>
        <w:tabs>
          <w:tab w:val="left" w:pos="0"/>
          <w:tab w:val="left" w:pos="3261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u w:val="double"/>
        </w:rPr>
      </w:pPr>
      <w:smartTag w:uri="urn:schemas-microsoft-com:office:smarttags" w:element="metricconverter">
        <w:smartTagPr>
          <w:attr w:name="ProductID" w:val="368600 г"/>
        </w:smartTagPr>
        <w:r w:rsidRPr="00FB2E5D">
          <w:rPr>
            <w:rFonts w:ascii="Times New Roman" w:hAnsi="Times New Roman" w:cs="Times New Roman"/>
            <w:b/>
            <w:sz w:val="20"/>
            <w:szCs w:val="20"/>
            <w:u w:val="double"/>
          </w:rPr>
          <w:t>368600 г</w:t>
        </w:r>
      </w:smartTag>
      <w:r w:rsidRPr="00FB2E5D">
        <w:rPr>
          <w:rFonts w:ascii="Times New Roman" w:hAnsi="Times New Roman" w:cs="Times New Roman"/>
          <w:b/>
          <w:sz w:val="20"/>
          <w:szCs w:val="20"/>
          <w:u w:val="double"/>
        </w:rPr>
        <w:t>. Дербент, ул. Буйнакского 51  тел/факс: (87240) 43622</w:t>
      </w:r>
    </w:p>
    <w:p w:rsidR="002B3F91" w:rsidRPr="00F16FB1" w:rsidRDefault="002B3F91" w:rsidP="002B3F91">
      <w:pPr>
        <w:tabs>
          <w:tab w:val="left" w:pos="0"/>
          <w:tab w:val="left" w:pos="3261"/>
        </w:tabs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FB2E5D">
        <w:rPr>
          <w:rFonts w:ascii="Times New Roman" w:hAnsi="Times New Roman" w:cs="Times New Roman"/>
          <w:b/>
          <w:sz w:val="20"/>
          <w:szCs w:val="20"/>
          <w:u w:val="double"/>
          <w:lang w:val="az-Latn-AZ"/>
        </w:rPr>
        <w:t>E-mail:</w:t>
      </w:r>
      <w:r w:rsidRPr="00FB2E5D">
        <w:rPr>
          <w:rFonts w:ascii="Times New Roman" w:hAnsi="Times New Roman" w:cs="Times New Roman"/>
          <w:b/>
          <w:sz w:val="20"/>
          <w:szCs w:val="20"/>
          <w:lang w:val="az-Latn-AZ"/>
        </w:rPr>
        <w:t xml:space="preserve"> </w:t>
      </w:r>
      <w:r w:rsidRPr="00F16FB1">
        <w:rPr>
          <w:rFonts w:ascii="Times New Roman" w:hAnsi="Times New Roman" w:cs="Times New Roman"/>
          <w:b/>
          <w:sz w:val="20"/>
          <w:szCs w:val="20"/>
        </w:rPr>
        <w:t xml:space="preserve">  </w:t>
      </w:r>
      <w:hyperlink r:id="rId7" w:history="1">
        <w:r w:rsidRPr="00FB2E5D">
          <w:rPr>
            <w:rStyle w:val="a3"/>
            <w:rFonts w:ascii="Times New Roman" w:hAnsi="Times New Roman" w:cs="Times New Roman"/>
            <w:b/>
            <w:sz w:val="20"/>
            <w:szCs w:val="20"/>
            <w:lang w:val="az-Latn-AZ"/>
          </w:rPr>
          <w:t>derbent-school.11</w:t>
        </w:r>
        <w:r w:rsidRPr="00F16FB1">
          <w:rPr>
            <w:rStyle w:val="a3"/>
            <w:rFonts w:ascii="Times New Roman" w:hAnsi="Times New Roman" w:cs="Times New Roman"/>
            <w:b/>
            <w:sz w:val="20"/>
            <w:szCs w:val="20"/>
          </w:rPr>
          <w:t>@</w:t>
        </w:r>
        <w:r w:rsidRPr="00FB2E5D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rambler</w:t>
        </w:r>
        <w:r w:rsidRPr="00F16FB1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r w:rsidRPr="00FB2E5D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  <w:r w:rsidRPr="00F16FB1">
        <w:rPr>
          <w:rFonts w:ascii="Times New Roman" w:hAnsi="Times New Roman" w:cs="Times New Roman"/>
          <w:b/>
          <w:sz w:val="20"/>
          <w:szCs w:val="20"/>
        </w:rPr>
        <w:t xml:space="preserve">     </w:t>
      </w:r>
      <w:hyperlink r:id="rId8" w:history="1">
        <w:r w:rsidRPr="000461A2">
          <w:rPr>
            <w:rStyle w:val="a3"/>
            <w:rFonts w:ascii="Times New Roman" w:hAnsi="Times New Roman" w:cs="Times New Roman"/>
            <w:b/>
            <w:sz w:val="20"/>
            <w:lang w:val="en-US"/>
          </w:rPr>
          <w:t>http</w:t>
        </w:r>
        <w:r w:rsidRPr="00F16FB1">
          <w:rPr>
            <w:rStyle w:val="a3"/>
            <w:rFonts w:ascii="Times New Roman" w:hAnsi="Times New Roman" w:cs="Times New Roman"/>
            <w:b/>
            <w:sz w:val="20"/>
          </w:rPr>
          <w:t>://11-2.</w:t>
        </w:r>
        <w:r w:rsidRPr="000461A2">
          <w:rPr>
            <w:rStyle w:val="a3"/>
            <w:rFonts w:ascii="Times New Roman" w:hAnsi="Times New Roman" w:cs="Times New Roman"/>
            <w:b/>
            <w:sz w:val="20"/>
            <w:lang w:val="en-US"/>
          </w:rPr>
          <w:t>dagestanschool</w:t>
        </w:r>
        <w:r w:rsidRPr="00F16FB1">
          <w:rPr>
            <w:rStyle w:val="a3"/>
            <w:rFonts w:ascii="Times New Roman" w:hAnsi="Times New Roman" w:cs="Times New Roman"/>
            <w:b/>
            <w:sz w:val="20"/>
          </w:rPr>
          <w:t>.</w:t>
        </w:r>
        <w:r w:rsidRPr="000461A2">
          <w:rPr>
            <w:rStyle w:val="a3"/>
            <w:rFonts w:ascii="Times New Roman" w:hAnsi="Times New Roman" w:cs="Times New Roman"/>
            <w:b/>
            <w:sz w:val="20"/>
            <w:lang w:val="en-US"/>
          </w:rPr>
          <w:t>ru</w:t>
        </w:r>
      </w:hyperlink>
    </w:p>
    <w:p w:rsidR="002B3F91" w:rsidRPr="00F16FB1" w:rsidRDefault="002B3F91" w:rsidP="002B3F91">
      <w:pPr>
        <w:rPr>
          <w:rFonts w:ascii="Times New Roman" w:hAnsi="Times New Roman" w:cs="Times New Roman"/>
        </w:rPr>
      </w:pPr>
    </w:p>
    <w:p w:rsidR="002B3F91" w:rsidRPr="007C2659" w:rsidRDefault="002B3F91" w:rsidP="002B3F91">
      <w:pPr>
        <w:rPr>
          <w:rFonts w:ascii="Times New Roman" w:hAnsi="Times New Roman" w:cs="Times New Roman"/>
          <w:sz w:val="28"/>
          <w:szCs w:val="28"/>
        </w:rPr>
      </w:pPr>
      <w:r w:rsidRPr="00165CE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C265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13  </w:t>
      </w:r>
      <w:r w:rsidRPr="007C265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Pr="007C2659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65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65CE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B3F91" w:rsidRDefault="002B3F91" w:rsidP="002B3F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25</w:t>
      </w:r>
    </w:p>
    <w:p w:rsidR="002B3F91" w:rsidRDefault="002B3F91" w:rsidP="002B3F91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назначении ответственного лица, ответственного за обеспечение безопасности дорожного движения»</w:t>
      </w:r>
    </w:p>
    <w:p w:rsidR="002B3F91" w:rsidRDefault="002B3F91" w:rsidP="002B3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 212 и 215 Трудового кодекса РФ, пунктом 2 статьи  20 ФЗ от 10 декабря 1995 г. № 196- ФЗ «О безопасности дорожного движения», в целях обеспечения безопасной эксплуатации транспортных средств (школьного автобуса), соблюдения режима и отдыха водителя</w:t>
      </w:r>
    </w:p>
    <w:p w:rsidR="002B3F91" w:rsidRDefault="002B3F91" w:rsidP="002B3F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B3F91" w:rsidRDefault="002B3F91" w:rsidP="002B3F9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Назначить лицом, ответственным за обеспечение безопасности дорожного движения заведующего хозяйством Ханкишиева Нуркиши Абилферзовича.</w:t>
      </w:r>
    </w:p>
    <w:p w:rsidR="002B3F91" w:rsidRDefault="002B3F91" w:rsidP="002B3F9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Ответственному за обеспечение безопасности дорожного движения в своей работе  руководствоваться   действующими нормативными правовыми  документами, локальными актами и дополнительными инструкциями, учитывающими  обязанности, права и </w:t>
      </w:r>
      <w:proofErr w:type="gramStart"/>
      <w:r>
        <w:rPr>
          <w:sz w:val="28"/>
          <w:szCs w:val="28"/>
        </w:rPr>
        <w:t>взаимоотношения</w:t>
      </w:r>
      <w:proofErr w:type="gramEnd"/>
      <w:r>
        <w:rPr>
          <w:sz w:val="28"/>
          <w:szCs w:val="28"/>
        </w:rPr>
        <w:t xml:space="preserve">  ответственных за обеспечение безопасности дорожного движения.</w:t>
      </w:r>
    </w:p>
    <w:p w:rsidR="002B3F91" w:rsidRDefault="002B3F91" w:rsidP="002B3F9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Ответственному за обеспечение БДД обеспечить: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>-</w:t>
      </w:r>
      <w:proofErr w:type="gramEnd"/>
      <w:r>
        <w:rPr>
          <w:sz w:val="28"/>
          <w:szCs w:val="28"/>
        </w:rPr>
        <w:t>проведение  технических освидетельствований, диагностики и ремонта школьного автобуса в установленные сроки посредством технического обслуживания;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систематический контроль за соответствием школьного автобуса требования технического регламента о безопасности колесных транспортных средств.</w:t>
      </w:r>
    </w:p>
    <w:p w:rsidR="002B3F91" w:rsidRDefault="002B3F91" w:rsidP="002B3F9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дополнительную инструкцию и  ознакомить Ханкишиева Н.А. под подпись.</w:t>
      </w:r>
    </w:p>
    <w:p w:rsidR="002B3F91" w:rsidRPr="00290B35" w:rsidRDefault="002B3F91" w:rsidP="002B3F9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оставляю за собой.</w:t>
      </w:r>
    </w:p>
    <w:p w:rsidR="002B3F91" w:rsidRDefault="002B3F91" w:rsidP="002B3F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F91" w:rsidRDefault="002B3F91" w:rsidP="002B3F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945" w:rsidRDefault="002B3F91" w:rsidP="002B3F91">
      <w:pPr>
        <w:jc w:val="center"/>
      </w:pPr>
      <w:r w:rsidRPr="007C2659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З.И. Ильканаев</w:t>
      </w:r>
    </w:p>
    <w:sectPr w:rsidR="00426945" w:rsidSect="00426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C1BB6"/>
    <w:multiLevelType w:val="hybridMultilevel"/>
    <w:tmpl w:val="11F8B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B3F91"/>
    <w:rsid w:val="002B3F91"/>
    <w:rsid w:val="003F72F5"/>
    <w:rsid w:val="00426945"/>
    <w:rsid w:val="00733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B3F9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B3F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-2.dagestan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rbent-school.11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2019-04-03T06:36:00Z</dcterms:created>
  <dcterms:modified xsi:type="dcterms:W3CDTF">2019-04-03T06:36:00Z</dcterms:modified>
</cp:coreProperties>
</file>